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-630" w:firstLine="0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Fear Free FAS Scale - Cats</w:t>
      </w:r>
    </w:p>
    <w:p w:rsidR="00000000" w:rsidDel="00000000" w:rsidP="00000000" w:rsidRDefault="00000000" w:rsidRPr="00000000" w14:paraId="00000002">
      <w:pPr>
        <w:spacing w:line="240" w:lineRule="auto"/>
        <w:ind w:left="-630" w:firstLine="0"/>
        <w:jc w:val="center"/>
        <w:rPr/>
      </w:pPr>
      <w:r w:rsidDel="00000000" w:rsidR="00000000" w:rsidRPr="00000000">
        <w:rPr>
          <w:rtl w:val="0"/>
        </w:rPr>
        <w:t xml:space="preserve">Fear Free Scales Edited by Marissa Martino, CDBC, CTC</w:t>
      </w:r>
    </w:p>
    <w:p w:rsidR="00000000" w:rsidDel="00000000" w:rsidP="00000000" w:rsidRDefault="00000000" w:rsidRPr="00000000" w14:paraId="00000003">
      <w:pPr>
        <w:spacing w:line="240" w:lineRule="auto"/>
        <w:ind w:left="-63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-63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ZERO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 signs of FAS. Cat displays relaxed body language and solicits social interactions with team members.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Normal behavior patterns including eating, grooming, resting, playing, exercising, and sleeping. </w:t>
      </w:r>
    </w:p>
    <w:p w:rsidR="00000000" w:rsidDel="00000000" w:rsidP="00000000" w:rsidRDefault="00000000" w:rsidRPr="00000000" w14:paraId="00000007">
      <w:pPr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265.0" w:type="dxa"/>
        <w:jc w:val="left"/>
        <w:tblInd w:w="-6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90"/>
        <w:gridCol w:w="2490"/>
        <w:gridCol w:w="2625"/>
        <w:gridCol w:w="2760"/>
        <w:gridCol w:w="2430"/>
        <w:gridCol w:w="2370"/>
        <w:tblGridChange w:id="0">
          <w:tblGrid>
            <w:gridCol w:w="1590"/>
            <w:gridCol w:w="2490"/>
            <w:gridCol w:w="2625"/>
            <w:gridCol w:w="2760"/>
            <w:gridCol w:w="2430"/>
            <w:gridCol w:w="23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ONE</w:t>
            </w:r>
          </w:p>
        </w:tc>
        <w:tc>
          <w:tcPr>
            <w:shd w:fill="ffd9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TWO</w:t>
            </w:r>
          </w:p>
        </w:tc>
        <w:tc>
          <w:tcPr>
            <w:shd w:fill="ffd9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THREE</w:t>
            </w:r>
          </w:p>
        </w:tc>
        <w:tc>
          <w:tcPr>
            <w:shd w:fill="e0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FOUR</w:t>
            </w:r>
          </w:p>
        </w:tc>
        <w:tc>
          <w:tcPr>
            <w:shd w:fill="e0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FIVE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Ears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Perked up 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Starting to fan out to side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Ears fanning out to side</w:t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Ears back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Ears fanning out to side</w:t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Ears back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Back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Back or Forward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Eyes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Partially dilated pupils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Slight brow furowing 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Watching stimulus 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Moderate pupil dilation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Furrowed brow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Watching stimulus 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Avoiding eye contact, turning head away without moving away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Moderate pupil dilation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Furrowed brow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Watching stimulus 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Avoiding eye contact, turning head away without moving away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Pupils dilated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Staring at stimulus 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Turning to look at stimulus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Constricted pupils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Dilated pupils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Forrowed brows 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Staring at stimulus </w:t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Body / Position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Head held slightly down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Body shifted slightly away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Moving slowly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Crouched and leaning away 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Unable to settle, fidgeting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Moving slowly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Back of kennel, crouched, leaning away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Unable to settle, fidgeting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Pawing at the cage door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Increase in respiration rate 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Tonic Immobility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Fleeing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Actively trying to escape</w:t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Body flattened and tense </w:t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Crouched 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Increase in respiration rate 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Leaning or lunging forward</w:t>
            </w:r>
          </w:p>
          <w:p w:rsidR="00000000" w:rsidDel="00000000" w:rsidP="00000000" w:rsidRDefault="00000000" w:rsidRPr="00000000" w14:paraId="00000044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Moving forward </w:t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Crouched</w:t>
            </w:r>
          </w:p>
          <w:p w:rsidR="00000000" w:rsidDel="00000000" w:rsidP="00000000" w:rsidRDefault="00000000" w:rsidRPr="00000000" w14:paraId="0000004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Swatting </w:t>
            </w:r>
          </w:p>
          <w:p w:rsidR="00000000" w:rsidDel="00000000" w:rsidP="00000000" w:rsidRDefault="00000000" w:rsidRPr="00000000" w14:paraId="0000004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Pacing, pawing, pushing, or hanging on the kennel door</w:t>
            </w:r>
          </w:p>
          <w:p w:rsidR="00000000" w:rsidDel="00000000" w:rsidP="00000000" w:rsidRDefault="00000000" w:rsidRPr="00000000" w14:paraId="0000004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Increase in respiration rate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Tail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Tail closer to the body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Slightly flicking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Tail closer to the body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Slightly flicking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Tail closer to the body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Slightly flicking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Tucked or thrashing </w:t>
            </w:r>
          </w:p>
          <w:p w:rsidR="00000000" w:rsidDel="00000000" w:rsidP="00000000" w:rsidRDefault="00000000" w:rsidRPr="00000000" w14:paraId="0000005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Down and bottle brushed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Inverted L </w:t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Rump raised higher than front body </w:t>
            </w:r>
          </w:p>
          <w:p w:rsidR="00000000" w:rsidDel="00000000" w:rsidP="00000000" w:rsidRDefault="00000000" w:rsidRPr="00000000" w14:paraId="00000054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Tail tight</w:t>
            </w:r>
          </w:p>
          <w:p w:rsidR="00000000" w:rsidDel="00000000" w:rsidP="00000000" w:rsidRDefault="00000000" w:rsidRPr="00000000" w14:paraId="00000055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Thrashing </w:t>
            </w:r>
          </w:p>
          <w:p w:rsidR="00000000" w:rsidDel="00000000" w:rsidP="00000000" w:rsidRDefault="00000000" w:rsidRPr="00000000" w14:paraId="0000005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Mouth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Whiskers slightly back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Whiskers back</w:t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Whiskers back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Vocalizations </w:t>
            </w:r>
          </w:p>
          <w:p w:rsidR="00000000" w:rsidDel="00000000" w:rsidP="00000000" w:rsidRDefault="00000000" w:rsidRPr="00000000" w14:paraId="0000005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Whiskers back </w:t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Vocalizations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Whiskers back or forward </w:t>
            </w:r>
          </w:p>
          <w:p w:rsidR="00000000" w:rsidDel="00000000" w:rsidP="00000000" w:rsidRDefault="00000000" w:rsidRPr="00000000" w14:paraId="0000006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Growling, hissing </w:t>
            </w:r>
          </w:p>
          <w:p w:rsidR="00000000" w:rsidDel="00000000" w:rsidP="00000000" w:rsidRDefault="00000000" w:rsidRPr="00000000" w14:paraId="00000064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Repetitive meowing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Engagement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Interested in reinforcers (treats, play, attention) and chooses to interact with the team member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Overly attention seeking. Readily accepts reinforcement (treats, toys, and attention). Still soliciting interactions with team members.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May refuse reinforcements for brief moments. </w:t>
            </w:r>
          </w:p>
          <w:p w:rsidR="00000000" w:rsidDel="00000000" w:rsidP="00000000" w:rsidRDefault="00000000" w:rsidRPr="00000000" w14:paraId="0000006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May also be hesitant to interact with team members but not actively avoiding team members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May or may not be accepting any types of reinforcers. </w:t>
            </w:r>
          </w:p>
          <w:p w:rsidR="00000000" w:rsidDel="00000000" w:rsidP="00000000" w:rsidRDefault="00000000" w:rsidRPr="00000000" w14:paraId="0000006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Not interested in interacting with team members and may be showing active avoidance (moving away).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Actively avoiding engagement or reacting offensively towards a staff member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Other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May display a decrease in appetite or grooming</w:t>
            </w:r>
          </w:p>
          <w:p w:rsidR="00000000" w:rsidDel="00000000" w:rsidP="00000000" w:rsidRDefault="00000000" w:rsidRPr="00000000" w14:paraId="0000007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Poor appetite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Disruption of kennel contents</w:t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Poor appetite</w:t>
            </w:r>
          </w:p>
        </w:tc>
      </w:tr>
    </w:tbl>
    <w:p w:rsidR="00000000" w:rsidDel="00000000" w:rsidP="00000000" w:rsidRDefault="00000000" w:rsidRPr="00000000" w14:paraId="00000075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line="240" w:lineRule="auto"/>
        <w:ind w:left="0" w:firstLine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144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jc w:val="right"/>
      <w:rPr/>
    </w:pPr>
    <w:r w:rsidDel="00000000" w:rsidR="00000000" w:rsidRPr="00000000">
      <w:rPr>
        <w:rtl w:val="0"/>
      </w:rPr>
      <w:t xml:space="preserve">Marissa Martino, CDBC, CTC</w:t>
    </w:r>
  </w:p>
  <w:p w:rsidR="00000000" w:rsidDel="00000000" w:rsidP="00000000" w:rsidRDefault="00000000" w:rsidRPr="00000000" w14:paraId="00000078">
    <w:pPr>
      <w:jc w:val="right"/>
      <w:rPr/>
    </w:pPr>
    <w:r w:rsidDel="00000000" w:rsidR="00000000" w:rsidRPr="00000000">
      <w:rPr>
        <w:rtl w:val="0"/>
      </w:rPr>
      <w:t xml:space="preserve">Paws &amp; Reward Behavior Consulting 2022</w:t>
    </w:r>
  </w:p>
  <w:p w:rsidR="00000000" w:rsidDel="00000000" w:rsidP="00000000" w:rsidRDefault="00000000" w:rsidRPr="00000000" w14:paraId="00000079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